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90" w:rsidRPr="008532B2" w:rsidRDefault="002C2D90" w:rsidP="002C2D90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44"/>
          <w:szCs w:val="36"/>
        </w:rPr>
      </w:pPr>
      <w:r w:rsidRPr="008532B2">
        <w:rPr>
          <w:rFonts w:ascii="Times New Roman" w:hAnsi="Times New Roman" w:cs="Times New Roman"/>
          <w:b w:val="0"/>
          <w:bCs w:val="0"/>
          <w:color w:val="000000"/>
          <w:sz w:val="44"/>
          <w:szCs w:val="36"/>
        </w:rPr>
        <w:t xml:space="preserve">Памятка по </w:t>
      </w:r>
      <w:proofErr w:type="spellStart"/>
      <w:r w:rsidRPr="008532B2">
        <w:rPr>
          <w:rFonts w:ascii="Times New Roman" w:hAnsi="Times New Roman" w:cs="Times New Roman"/>
          <w:b w:val="0"/>
          <w:bCs w:val="0"/>
          <w:color w:val="000000"/>
          <w:sz w:val="44"/>
          <w:szCs w:val="36"/>
        </w:rPr>
        <w:t>электробезопасности</w:t>
      </w:r>
      <w:proofErr w:type="spellEnd"/>
      <w:r w:rsidRPr="008532B2">
        <w:rPr>
          <w:rFonts w:ascii="Times New Roman" w:hAnsi="Times New Roman" w:cs="Times New Roman"/>
          <w:b w:val="0"/>
          <w:bCs w:val="0"/>
          <w:color w:val="000000"/>
          <w:sz w:val="44"/>
          <w:szCs w:val="36"/>
        </w:rPr>
        <w:t xml:space="preserve"> для детей</w:t>
      </w:r>
    </w:p>
    <w:p w:rsidR="002C2D90" w:rsidRPr="008532B2" w:rsidRDefault="002C2D90" w:rsidP="002C2D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8532B2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095750" cy="2724150"/>
            <wp:effectExtent l="0" t="0" r="0" b="0"/>
            <wp:docPr id="2" name="Рисунок 2" descr="http://92.mchs.gov.ru/upload/site85/document_news/MgpkV636Pb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92.mchs.gov.ru/upload/site85/document_news/MgpkV636Pb-big-reduce3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D90" w:rsidRDefault="002C2D90" w:rsidP="002C2D90">
      <w:pPr>
        <w:pStyle w:val="a4"/>
        <w:shd w:val="clear" w:color="auto" w:fill="FFFFFF"/>
        <w:spacing w:before="0" w:beforeAutospacing="0" w:after="0" w:afterAutospacing="0"/>
        <w:ind w:left="75" w:right="75"/>
        <w:jc w:val="center"/>
        <w:rPr>
          <w:rStyle w:val="a5"/>
          <w:rFonts w:eastAsiaTheme="majorEastAsia"/>
          <w:color w:val="000000"/>
          <w:sz w:val="22"/>
          <w:szCs w:val="18"/>
        </w:rPr>
      </w:pPr>
      <w:r w:rsidRPr="008532B2">
        <w:rPr>
          <w:rStyle w:val="a5"/>
          <w:rFonts w:eastAsiaTheme="majorEastAsia"/>
          <w:color w:val="000000"/>
          <w:sz w:val="22"/>
          <w:szCs w:val="18"/>
        </w:rPr>
        <w:t>10 «НЕ» в быту и на улице</w:t>
      </w:r>
    </w:p>
    <w:p w:rsidR="002C2D90" w:rsidRPr="008532B2" w:rsidRDefault="002C2D90" w:rsidP="002C2D90">
      <w:pPr>
        <w:pStyle w:val="a4"/>
        <w:shd w:val="clear" w:color="auto" w:fill="FFFFFF"/>
        <w:spacing w:before="0" w:beforeAutospacing="0" w:after="0" w:afterAutospacing="0"/>
        <w:ind w:left="75" w:right="75"/>
        <w:jc w:val="center"/>
        <w:rPr>
          <w:color w:val="000000"/>
          <w:sz w:val="22"/>
          <w:szCs w:val="18"/>
        </w:rPr>
      </w:pPr>
    </w:p>
    <w:p w:rsidR="002C2D90" w:rsidRDefault="002C2D90" w:rsidP="002C2D9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75"/>
        <w:jc w:val="both"/>
        <w:rPr>
          <w:color w:val="000000"/>
          <w:sz w:val="22"/>
          <w:szCs w:val="18"/>
        </w:rPr>
      </w:pPr>
      <w:r w:rsidRPr="008532B2">
        <w:rPr>
          <w:color w:val="000000"/>
          <w:sz w:val="22"/>
          <w:szCs w:val="18"/>
        </w:rPr>
        <w:t>НЕ тяни вилку из розетки за провод;</w:t>
      </w:r>
    </w:p>
    <w:p w:rsidR="002C2D90" w:rsidRPr="008532B2" w:rsidRDefault="002C2D90" w:rsidP="002C2D9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75"/>
        <w:jc w:val="both"/>
        <w:rPr>
          <w:color w:val="000000"/>
          <w:sz w:val="22"/>
          <w:szCs w:val="18"/>
        </w:rPr>
      </w:pPr>
      <w:r w:rsidRPr="008532B2">
        <w:rPr>
          <w:color w:val="000000"/>
          <w:sz w:val="22"/>
          <w:szCs w:val="18"/>
        </w:rPr>
        <w:t>НЕ беритесь за провода электрических приборов мокрыми руками;</w:t>
      </w:r>
    </w:p>
    <w:p w:rsidR="002C2D90" w:rsidRPr="008532B2" w:rsidRDefault="002C2D90" w:rsidP="002C2D9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75"/>
        <w:jc w:val="both"/>
        <w:rPr>
          <w:color w:val="000000"/>
          <w:sz w:val="22"/>
          <w:szCs w:val="18"/>
        </w:rPr>
      </w:pPr>
      <w:r w:rsidRPr="008532B2">
        <w:rPr>
          <w:color w:val="000000"/>
          <w:sz w:val="22"/>
          <w:szCs w:val="18"/>
        </w:rPr>
        <w:t>НЕ пользуйся неисправными электроприборами;</w:t>
      </w:r>
    </w:p>
    <w:p w:rsidR="002C2D90" w:rsidRPr="008532B2" w:rsidRDefault="002C2D90" w:rsidP="002C2D9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75"/>
        <w:jc w:val="both"/>
        <w:rPr>
          <w:color w:val="000000"/>
          <w:sz w:val="22"/>
          <w:szCs w:val="18"/>
        </w:rPr>
      </w:pPr>
      <w:r w:rsidRPr="008532B2">
        <w:rPr>
          <w:color w:val="000000"/>
          <w:sz w:val="22"/>
          <w:szCs w:val="18"/>
        </w:rPr>
        <w:t>НЕ прикасайся к провисшим, оборванным и лежащим на земле проводам;</w:t>
      </w:r>
    </w:p>
    <w:p w:rsidR="002C2D90" w:rsidRPr="008532B2" w:rsidRDefault="002C2D90" w:rsidP="002C2D9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75"/>
        <w:jc w:val="both"/>
        <w:rPr>
          <w:color w:val="000000"/>
          <w:sz w:val="22"/>
          <w:szCs w:val="18"/>
        </w:rPr>
      </w:pPr>
      <w:r w:rsidRPr="008532B2">
        <w:rPr>
          <w:color w:val="000000"/>
          <w:sz w:val="22"/>
          <w:szCs w:val="18"/>
        </w:rPr>
        <w:t>НЕ лезь и даже не подходи к трансформаторной будке;</w:t>
      </w:r>
    </w:p>
    <w:p w:rsidR="002C2D90" w:rsidRPr="008532B2" w:rsidRDefault="002C2D90" w:rsidP="002C2D9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75"/>
        <w:jc w:val="both"/>
        <w:rPr>
          <w:color w:val="000000"/>
          <w:sz w:val="22"/>
          <w:szCs w:val="18"/>
        </w:rPr>
      </w:pPr>
      <w:r w:rsidRPr="008532B2">
        <w:rPr>
          <w:color w:val="000000"/>
          <w:sz w:val="22"/>
          <w:szCs w:val="18"/>
        </w:rPr>
        <w:t>НЕ бросай ничего на провода и в электроустановки;</w:t>
      </w:r>
    </w:p>
    <w:p w:rsidR="002C2D90" w:rsidRPr="008532B2" w:rsidRDefault="002C2D90" w:rsidP="002C2D9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75"/>
        <w:jc w:val="both"/>
        <w:rPr>
          <w:color w:val="000000"/>
          <w:sz w:val="22"/>
          <w:szCs w:val="18"/>
        </w:rPr>
      </w:pPr>
      <w:r w:rsidRPr="008532B2">
        <w:rPr>
          <w:color w:val="000000"/>
          <w:sz w:val="22"/>
          <w:szCs w:val="18"/>
        </w:rPr>
        <w:t>НЕ подходи к дереву, если заметил на нем оборванный провод;</w:t>
      </w:r>
    </w:p>
    <w:p w:rsidR="002C2D90" w:rsidRPr="008532B2" w:rsidRDefault="002C2D90" w:rsidP="002C2D9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75"/>
        <w:jc w:val="both"/>
        <w:rPr>
          <w:color w:val="000000"/>
          <w:sz w:val="22"/>
          <w:szCs w:val="18"/>
        </w:rPr>
      </w:pPr>
      <w:r w:rsidRPr="008532B2">
        <w:rPr>
          <w:color w:val="000000"/>
          <w:sz w:val="22"/>
          <w:szCs w:val="18"/>
        </w:rPr>
        <w:t>НЕ влезай на опоры;</w:t>
      </w:r>
    </w:p>
    <w:p w:rsidR="002C2D90" w:rsidRPr="008532B2" w:rsidRDefault="002C2D90" w:rsidP="002C2D9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75"/>
        <w:jc w:val="both"/>
        <w:rPr>
          <w:color w:val="000000"/>
          <w:sz w:val="22"/>
          <w:szCs w:val="18"/>
        </w:rPr>
      </w:pPr>
      <w:r w:rsidRPr="008532B2">
        <w:rPr>
          <w:color w:val="000000"/>
          <w:sz w:val="22"/>
          <w:szCs w:val="18"/>
        </w:rPr>
        <w:t>НЕ играй под воздушными линиями электропередач;</w:t>
      </w:r>
    </w:p>
    <w:p w:rsidR="002C2D90" w:rsidRDefault="002C2D90" w:rsidP="002C2D9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75"/>
        <w:jc w:val="both"/>
        <w:rPr>
          <w:color w:val="000000"/>
          <w:sz w:val="22"/>
          <w:szCs w:val="18"/>
        </w:rPr>
      </w:pPr>
      <w:r w:rsidRPr="008532B2">
        <w:rPr>
          <w:color w:val="000000"/>
          <w:sz w:val="22"/>
          <w:szCs w:val="18"/>
        </w:rPr>
        <w:t>НЕ лазь на деревья, крыши домов и строений, рядом с которыми проходят электрические провода.</w:t>
      </w:r>
    </w:p>
    <w:p w:rsidR="002C2D90" w:rsidRPr="008532B2" w:rsidRDefault="002C2D90" w:rsidP="002C2D90">
      <w:pPr>
        <w:pStyle w:val="a4"/>
        <w:shd w:val="clear" w:color="auto" w:fill="FFFFFF"/>
        <w:spacing w:before="0" w:beforeAutospacing="0" w:after="0" w:afterAutospacing="0"/>
        <w:ind w:left="795" w:right="75"/>
        <w:jc w:val="both"/>
        <w:rPr>
          <w:color w:val="000000"/>
          <w:sz w:val="22"/>
          <w:szCs w:val="18"/>
        </w:rPr>
      </w:pPr>
    </w:p>
    <w:p w:rsidR="002C2D90" w:rsidRPr="008532B2" w:rsidRDefault="002C2D90" w:rsidP="002C2D90">
      <w:pPr>
        <w:pStyle w:val="a4"/>
        <w:shd w:val="clear" w:color="auto" w:fill="FFFFFF"/>
        <w:spacing w:before="0" w:beforeAutospacing="0" w:after="0" w:afterAutospacing="0"/>
        <w:ind w:left="75" w:right="75"/>
        <w:jc w:val="center"/>
        <w:rPr>
          <w:color w:val="000000"/>
          <w:sz w:val="22"/>
          <w:szCs w:val="18"/>
        </w:rPr>
      </w:pPr>
      <w:r w:rsidRPr="008532B2">
        <w:rPr>
          <w:rStyle w:val="a5"/>
          <w:rFonts w:eastAsiaTheme="majorEastAsia"/>
          <w:color w:val="000000"/>
          <w:sz w:val="22"/>
          <w:szCs w:val="18"/>
        </w:rPr>
        <w:t xml:space="preserve">Особая ответственность за </w:t>
      </w:r>
      <w:proofErr w:type="spellStart"/>
      <w:r w:rsidRPr="008532B2">
        <w:rPr>
          <w:rStyle w:val="a5"/>
          <w:rFonts w:eastAsiaTheme="majorEastAsia"/>
          <w:color w:val="000000"/>
          <w:sz w:val="22"/>
          <w:szCs w:val="18"/>
        </w:rPr>
        <w:t>электробезопасность</w:t>
      </w:r>
      <w:proofErr w:type="spellEnd"/>
      <w:r w:rsidRPr="008532B2">
        <w:rPr>
          <w:rStyle w:val="a5"/>
          <w:rFonts w:eastAsiaTheme="majorEastAsia"/>
          <w:color w:val="000000"/>
          <w:sz w:val="22"/>
          <w:szCs w:val="18"/>
        </w:rPr>
        <w:t xml:space="preserve"> детей лежит</w:t>
      </w:r>
    </w:p>
    <w:p w:rsidR="002C2D90" w:rsidRDefault="002C2D90" w:rsidP="002C2D90">
      <w:pPr>
        <w:pStyle w:val="a4"/>
        <w:shd w:val="clear" w:color="auto" w:fill="FFFFFF"/>
        <w:spacing w:before="0" w:beforeAutospacing="0" w:after="0" w:afterAutospacing="0"/>
        <w:ind w:left="75" w:right="75"/>
        <w:jc w:val="center"/>
        <w:rPr>
          <w:rStyle w:val="a5"/>
          <w:rFonts w:eastAsiaTheme="majorEastAsia"/>
          <w:color w:val="000000"/>
          <w:sz w:val="22"/>
          <w:szCs w:val="18"/>
        </w:rPr>
      </w:pPr>
      <w:r w:rsidRPr="008532B2">
        <w:rPr>
          <w:rStyle w:val="a5"/>
          <w:rFonts w:eastAsiaTheme="majorEastAsia"/>
          <w:color w:val="000000"/>
          <w:sz w:val="22"/>
          <w:szCs w:val="18"/>
        </w:rPr>
        <w:t>на родителях, учителях, воспитателях.</w:t>
      </w:r>
    </w:p>
    <w:p w:rsidR="002C2D90" w:rsidRPr="008532B2" w:rsidRDefault="002C2D90" w:rsidP="002C2D90">
      <w:pPr>
        <w:pStyle w:val="a4"/>
        <w:shd w:val="clear" w:color="auto" w:fill="FFFFFF"/>
        <w:spacing w:before="0" w:beforeAutospacing="0" w:after="0" w:afterAutospacing="0"/>
        <w:ind w:left="75" w:right="75"/>
        <w:jc w:val="center"/>
        <w:rPr>
          <w:color w:val="000000"/>
          <w:sz w:val="22"/>
          <w:szCs w:val="18"/>
        </w:rPr>
      </w:pPr>
    </w:p>
    <w:p w:rsidR="002C2D90" w:rsidRPr="008532B2" w:rsidRDefault="002C2D90" w:rsidP="002C2D90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2"/>
          <w:szCs w:val="18"/>
        </w:rPr>
      </w:pPr>
      <w:r w:rsidRPr="008532B2">
        <w:rPr>
          <w:color w:val="000000"/>
          <w:sz w:val="22"/>
          <w:szCs w:val="18"/>
        </w:rPr>
        <w:t>ЗАПРЕЩАЙТЕ ДЕТЯМ:</w:t>
      </w:r>
    </w:p>
    <w:p w:rsidR="002C2D90" w:rsidRPr="008532B2" w:rsidRDefault="002C2D90" w:rsidP="002C2D9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75"/>
        <w:jc w:val="both"/>
        <w:rPr>
          <w:color w:val="000000"/>
          <w:sz w:val="22"/>
          <w:szCs w:val="18"/>
        </w:rPr>
      </w:pPr>
      <w:r w:rsidRPr="008532B2">
        <w:rPr>
          <w:color w:val="000000"/>
          <w:sz w:val="22"/>
          <w:szCs w:val="18"/>
        </w:rPr>
        <w:t>влезать на деревья, крыши домов и строений, вблизи которых проходят линии электропередач, а также на крыши заброшенных зданий и строений;</w:t>
      </w:r>
    </w:p>
    <w:p w:rsidR="002C2D90" w:rsidRPr="008532B2" w:rsidRDefault="002C2D90" w:rsidP="002C2D9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75"/>
        <w:jc w:val="both"/>
        <w:rPr>
          <w:color w:val="000000"/>
          <w:sz w:val="22"/>
          <w:szCs w:val="18"/>
        </w:rPr>
      </w:pPr>
      <w:r w:rsidRPr="008532B2">
        <w:rPr>
          <w:color w:val="000000"/>
          <w:sz w:val="22"/>
          <w:szCs w:val="18"/>
        </w:rPr>
        <w:t>влезать на опоры воздушных линий электропередач; играть под проводами линий электропередач; набрасывать на провода палки, проволоку и прочие предметы, запускать вблизи проводов «воздушного змея» и «бумеранги»;</w:t>
      </w:r>
    </w:p>
    <w:p w:rsidR="002C2D90" w:rsidRPr="008532B2" w:rsidRDefault="002C2D90" w:rsidP="002C2D9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75"/>
        <w:jc w:val="both"/>
        <w:rPr>
          <w:color w:val="000000"/>
          <w:sz w:val="22"/>
          <w:szCs w:val="18"/>
        </w:rPr>
      </w:pPr>
      <w:r w:rsidRPr="008532B2">
        <w:rPr>
          <w:color w:val="000000"/>
          <w:sz w:val="22"/>
          <w:szCs w:val="18"/>
        </w:rPr>
        <w:t>разбивать изоляторы на опорах, лампы уличного освещения;</w:t>
      </w:r>
    </w:p>
    <w:p w:rsidR="002C2D90" w:rsidRPr="008532B2" w:rsidRDefault="002C2D90" w:rsidP="002C2D9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75"/>
        <w:jc w:val="both"/>
        <w:rPr>
          <w:color w:val="000000"/>
          <w:sz w:val="22"/>
          <w:szCs w:val="18"/>
        </w:rPr>
      </w:pPr>
      <w:r w:rsidRPr="008532B2">
        <w:rPr>
          <w:color w:val="000000"/>
          <w:sz w:val="22"/>
          <w:szCs w:val="18"/>
        </w:rPr>
        <w:t>открывать лестничные электрощиты и вводные щиты в подъездах домов;</w:t>
      </w:r>
    </w:p>
    <w:p w:rsidR="002C2D90" w:rsidRPr="008532B2" w:rsidRDefault="002C2D90" w:rsidP="002C2D9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75"/>
        <w:jc w:val="both"/>
        <w:rPr>
          <w:color w:val="000000"/>
          <w:sz w:val="22"/>
          <w:szCs w:val="18"/>
        </w:rPr>
      </w:pPr>
      <w:r w:rsidRPr="008532B2">
        <w:rPr>
          <w:color w:val="000000"/>
          <w:sz w:val="22"/>
          <w:szCs w:val="18"/>
        </w:rPr>
        <w:t>проникать в технические подвалы домов, где находятся коммуникации;</w:t>
      </w:r>
    </w:p>
    <w:p w:rsidR="002C2D90" w:rsidRPr="008532B2" w:rsidRDefault="002C2D90" w:rsidP="002C2D9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75"/>
        <w:jc w:val="both"/>
        <w:rPr>
          <w:color w:val="000000"/>
          <w:sz w:val="22"/>
          <w:szCs w:val="18"/>
        </w:rPr>
      </w:pPr>
      <w:r w:rsidRPr="008532B2">
        <w:rPr>
          <w:color w:val="000000"/>
          <w:sz w:val="22"/>
          <w:szCs w:val="18"/>
        </w:rPr>
        <w:t>проникать в трансформаторные подстанции, распределительные устройства.</w:t>
      </w:r>
    </w:p>
    <w:p w:rsidR="002C2D90" w:rsidRDefault="002C2D90" w:rsidP="002C2D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C2D90" w:rsidRDefault="002C2D90" w:rsidP="002C2D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C2D90" w:rsidRDefault="002C2D90" w:rsidP="002C2D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00309" w:rsidRPr="002C2D90" w:rsidRDefault="00600309" w:rsidP="002C2D90">
      <w:pPr>
        <w:rPr>
          <w:szCs w:val="24"/>
        </w:rPr>
      </w:pPr>
    </w:p>
    <w:sectPr w:rsidR="00600309" w:rsidRPr="002C2D90" w:rsidSect="00016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B1587"/>
    <w:multiLevelType w:val="hybridMultilevel"/>
    <w:tmpl w:val="20F0147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B14460D"/>
    <w:multiLevelType w:val="hybridMultilevel"/>
    <w:tmpl w:val="3DDEC8E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D3A332C"/>
    <w:multiLevelType w:val="hybridMultilevel"/>
    <w:tmpl w:val="DF2EAD5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00309"/>
    <w:rsid w:val="00016D65"/>
    <w:rsid w:val="002C2D90"/>
    <w:rsid w:val="003E334D"/>
    <w:rsid w:val="004C2E03"/>
    <w:rsid w:val="00600309"/>
    <w:rsid w:val="0085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90"/>
  </w:style>
  <w:style w:type="paragraph" w:styleId="1">
    <w:name w:val="heading 1"/>
    <w:basedOn w:val="a"/>
    <w:next w:val="a"/>
    <w:link w:val="10"/>
    <w:uiPriority w:val="9"/>
    <w:qFormat/>
    <w:rsid w:val="002C2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30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C2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2C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C2D9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C2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D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2020-04-24T05:04:00Z</cp:lastPrinted>
  <dcterms:created xsi:type="dcterms:W3CDTF">2020-04-24T04:46:00Z</dcterms:created>
  <dcterms:modified xsi:type="dcterms:W3CDTF">2020-05-05T04:13:00Z</dcterms:modified>
</cp:coreProperties>
</file>